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E14" w:rsidRPr="0056138E" w:rsidRDefault="00B51E14" w:rsidP="00013495">
      <w:pPr>
        <w:ind w:left="6804"/>
      </w:pPr>
      <w:r w:rsidRPr="0056138E">
        <w:t xml:space="preserve">Приложение № </w:t>
      </w:r>
      <w:r>
        <w:t>2</w:t>
      </w:r>
    </w:p>
    <w:p w:rsidR="00B51E14" w:rsidRPr="0056138E" w:rsidRDefault="00B51E14" w:rsidP="00013495">
      <w:pPr>
        <w:ind w:left="6804"/>
      </w:pPr>
      <w:r w:rsidRPr="0056138E">
        <w:t>к приказу УФНС России по Кировской области</w:t>
      </w:r>
    </w:p>
    <w:p w:rsidR="00013495" w:rsidRDefault="00B51E14" w:rsidP="00013495">
      <w:pPr>
        <w:ind w:left="6804"/>
      </w:pPr>
      <w:r w:rsidRPr="0056138E">
        <w:t>от «___» ___</w:t>
      </w:r>
      <w:r w:rsidR="00013495">
        <w:t>______</w:t>
      </w:r>
      <w:r w:rsidRPr="0056138E">
        <w:t xml:space="preserve"> 20</w:t>
      </w:r>
      <w:r w:rsidR="00013495">
        <w:t>23</w:t>
      </w:r>
      <w:r w:rsidRPr="0056138E">
        <w:t xml:space="preserve"> г. </w:t>
      </w:r>
    </w:p>
    <w:p w:rsidR="00B51E14" w:rsidRPr="0056138E" w:rsidRDefault="00B51E14" w:rsidP="00013495">
      <w:pPr>
        <w:ind w:left="6804"/>
      </w:pPr>
      <w:r w:rsidRPr="0056138E">
        <w:t>№ ____________</w:t>
      </w: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97345" w:rsidRPr="00D079CF" w:rsidRDefault="00597345" w:rsidP="008C1F3D">
      <w:pPr>
        <w:jc w:val="center"/>
        <w:rPr>
          <w:b/>
          <w:sz w:val="28"/>
          <w:szCs w:val="28"/>
        </w:rPr>
      </w:pPr>
      <w:r w:rsidRPr="00D079CF">
        <w:rPr>
          <w:b/>
          <w:sz w:val="28"/>
          <w:szCs w:val="28"/>
        </w:rPr>
        <w:t xml:space="preserve">Правила </w:t>
      </w:r>
    </w:p>
    <w:p w:rsidR="006D1B55" w:rsidRDefault="00FC5204" w:rsidP="008C1F3D">
      <w:pPr>
        <w:jc w:val="center"/>
        <w:rPr>
          <w:b/>
          <w:sz w:val="28"/>
          <w:szCs w:val="28"/>
        </w:rPr>
      </w:pPr>
      <w:r w:rsidRPr="00D079CF">
        <w:rPr>
          <w:b/>
          <w:sz w:val="28"/>
          <w:szCs w:val="28"/>
        </w:rPr>
        <w:t xml:space="preserve">рассмотрения запросов субъектов персональных </w:t>
      </w:r>
    </w:p>
    <w:p w:rsidR="00A92602" w:rsidRPr="00D079CF" w:rsidRDefault="00FC5204" w:rsidP="008C1F3D">
      <w:pPr>
        <w:jc w:val="center"/>
        <w:rPr>
          <w:b/>
          <w:sz w:val="28"/>
          <w:szCs w:val="28"/>
        </w:rPr>
      </w:pPr>
      <w:r w:rsidRPr="00D079CF">
        <w:rPr>
          <w:b/>
          <w:sz w:val="28"/>
          <w:szCs w:val="28"/>
        </w:rPr>
        <w:t>данных и их представителей</w:t>
      </w:r>
    </w:p>
    <w:p w:rsidR="00A92602" w:rsidRDefault="00A92602" w:rsidP="00E91D0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93F39" w:rsidRDefault="00B93F39" w:rsidP="00E91D0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C5204" w:rsidRPr="00742ED3" w:rsidRDefault="00742ED3" w:rsidP="00742ED3">
      <w:pPr>
        <w:numPr>
          <w:ilvl w:val="0"/>
          <w:numId w:val="3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Правила рассмотрения запросов субъектов персональных данных или их представителей в УФНС России по Кировской области (далее - Правила) определяют процедуру рассмотрения запросов субъектов персональных данных или их представителей, обработка персональных данных которых осуществляется в УФНС России по Кировской области (далее – Управление) в связи с реализацией служебных или трудовых отношений, а также в связи с оказанием государственных услуг и осуществлением государственных функций</w:t>
      </w:r>
      <w:r w:rsidR="00FC5204" w:rsidRPr="00742ED3">
        <w:rPr>
          <w:rFonts w:ascii="Arial" w:hAnsi="Arial" w:cs="Arial"/>
          <w:color w:val="000000"/>
          <w:sz w:val="19"/>
          <w:szCs w:val="19"/>
        </w:rPr>
        <w:t xml:space="preserve"> </w:t>
      </w:r>
      <w:proofErr w:type="gramEnd"/>
    </w:p>
    <w:p w:rsidR="00FC5204" w:rsidRDefault="00742ED3" w:rsidP="00742ED3">
      <w:pPr>
        <w:pStyle w:val="ConsNormal"/>
        <w:widowControl/>
        <w:numPr>
          <w:ilvl w:val="0"/>
          <w:numId w:val="3"/>
        </w:numPr>
        <w:ind w:left="0" w:right="-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FC5204">
        <w:rPr>
          <w:rFonts w:ascii="Times New Roman" w:hAnsi="Times New Roman" w:cs="Times New Roman"/>
          <w:sz w:val="28"/>
          <w:szCs w:val="28"/>
        </w:rPr>
        <w:t xml:space="preserve"> обеспечива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C5204">
        <w:rPr>
          <w:rFonts w:ascii="Times New Roman" w:hAnsi="Times New Roman" w:cs="Times New Roman"/>
          <w:sz w:val="28"/>
          <w:szCs w:val="28"/>
        </w:rPr>
        <w:t xml:space="preserve">т доступ </w:t>
      </w:r>
      <w:r>
        <w:rPr>
          <w:rFonts w:ascii="Times New Roman" w:hAnsi="Times New Roman" w:cs="Times New Roman"/>
          <w:sz w:val="28"/>
          <w:szCs w:val="28"/>
        </w:rPr>
        <w:t>субъектов персональных данных</w:t>
      </w:r>
      <w:r w:rsidR="00C9104A">
        <w:rPr>
          <w:rFonts w:ascii="Times New Roman" w:hAnsi="Times New Roman" w:cs="Times New Roman"/>
          <w:sz w:val="28"/>
          <w:szCs w:val="28"/>
        </w:rPr>
        <w:t xml:space="preserve"> (далее – субъект </w:t>
      </w:r>
      <w:proofErr w:type="spellStart"/>
      <w:r w:rsidR="00C9104A">
        <w:rPr>
          <w:rFonts w:ascii="Times New Roman" w:hAnsi="Times New Roman" w:cs="Times New Roman"/>
          <w:sz w:val="28"/>
          <w:szCs w:val="28"/>
        </w:rPr>
        <w:t>ПДн</w:t>
      </w:r>
      <w:proofErr w:type="spellEnd"/>
      <w:r w:rsidR="00C9104A">
        <w:rPr>
          <w:rFonts w:ascii="Times New Roman" w:hAnsi="Times New Roman" w:cs="Times New Roman"/>
          <w:sz w:val="28"/>
          <w:szCs w:val="28"/>
        </w:rPr>
        <w:t>)</w:t>
      </w:r>
      <w:r w:rsidR="00FC5204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их персональным данным на основании </w:t>
      </w:r>
      <w:r w:rsidRPr="00742ED3">
        <w:rPr>
          <w:rFonts w:ascii="Times New Roman" w:hAnsi="Times New Roman" w:cs="Times New Roman"/>
          <w:sz w:val="28"/>
          <w:szCs w:val="28"/>
        </w:rPr>
        <w:t xml:space="preserve">части 7 статьи 14 Федерального закона от 27.07.2006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ED3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ED3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C45B7">
        <w:rPr>
          <w:rFonts w:ascii="Times New Roman" w:hAnsi="Times New Roman" w:cs="Times New Roman"/>
          <w:sz w:val="28"/>
          <w:szCs w:val="28"/>
        </w:rPr>
        <w:t xml:space="preserve"> (далее – Закон о </w:t>
      </w:r>
      <w:proofErr w:type="spellStart"/>
      <w:r w:rsidR="00AC45B7">
        <w:rPr>
          <w:rFonts w:ascii="Times New Roman" w:hAnsi="Times New Roman" w:cs="Times New Roman"/>
          <w:sz w:val="28"/>
          <w:szCs w:val="28"/>
        </w:rPr>
        <w:t>ПДн</w:t>
      </w:r>
      <w:proofErr w:type="spellEnd"/>
      <w:r w:rsidR="00AC45B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04A" w:rsidRDefault="00C9104A" w:rsidP="00C9104A">
      <w:pPr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 </w:t>
      </w:r>
      <w:proofErr w:type="spellStart"/>
      <w:r w:rsidR="00C56324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 имеет право на получение информации, касающейся обработки его персональных данных, в том числе содержащей: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подтверждение факта обработки персональных данных Управлением;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основания и цели обработки персональных данных;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цели и применяемые Управлением способы обработки персональных данных;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 Управления, сведения о лицах (за исключением </w:t>
      </w:r>
      <w:r w:rsidR="00A074AA">
        <w:rPr>
          <w:sz w:val="28"/>
          <w:szCs w:val="28"/>
        </w:rPr>
        <w:t>сотрудников</w:t>
      </w:r>
      <w:r>
        <w:rPr>
          <w:sz w:val="28"/>
          <w:szCs w:val="28"/>
        </w:rPr>
        <w:t xml:space="preserve"> </w:t>
      </w:r>
      <w:r w:rsidR="00A074AA">
        <w:rPr>
          <w:sz w:val="28"/>
          <w:szCs w:val="28"/>
        </w:rPr>
        <w:t>Управления</w:t>
      </w:r>
      <w:r>
        <w:rPr>
          <w:sz w:val="28"/>
          <w:szCs w:val="28"/>
        </w:rPr>
        <w:t>), которые имеют доступ к персональным данным или которым могут быть раскрыты персональные данные на основании договора или на основании федерального закона;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обрабатываемые персональные данные, относящиеся к соответствующему субъекту </w:t>
      </w:r>
      <w:proofErr w:type="spellStart"/>
      <w:r w:rsidR="00A074AA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>, источник их получения, если иной порядок представления таких данных не предусмотрен федеральным законом;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сроки обработки персональных данных, в том числе сроки их хранения;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осуществления субъектом персональных данных прав, предусмотренных </w:t>
      </w:r>
      <w:r w:rsidR="00013495">
        <w:rPr>
          <w:sz w:val="28"/>
          <w:szCs w:val="28"/>
        </w:rPr>
        <w:t xml:space="preserve">Законом о </w:t>
      </w:r>
      <w:proofErr w:type="spellStart"/>
      <w:r w:rsidR="00013495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>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осуществленной</w:t>
      </w:r>
      <w:proofErr w:type="gramEnd"/>
      <w:r>
        <w:rPr>
          <w:sz w:val="28"/>
          <w:szCs w:val="28"/>
        </w:rPr>
        <w:t xml:space="preserve"> или о предполагаемой трансграничной передаче данных;</w:t>
      </w:r>
    </w:p>
    <w:p w:rsidR="00C9104A" w:rsidRPr="00AC45B7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AC45B7">
        <w:rPr>
          <w:sz w:val="28"/>
          <w:szCs w:val="28"/>
        </w:rPr>
        <w:t xml:space="preserve">информацию о способах исполнения </w:t>
      </w:r>
      <w:r w:rsidR="00AC45B7" w:rsidRPr="00AC45B7">
        <w:rPr>
          <w:sz w:val="28"/>
          <w:szCs w:val="28"/>
        </w:rPr>
        <w:t>Управлением</w:t>
      </w:r>
      <w:r w:rsidRPr="00AC45B7">
        <w:rPr>
          <w:sz w:val="28"/>
          <w:szCs w:val="28"/>
        </w:rPr>
        <w:t xml:space="preserve"> обязанностей, установленных </w:t>
      </w:r>
      <w:hyperlink r:id="rId9" w:history="1">
        <w:r w:rsidRPr="00AC45B7">
          <w:rPr>
            <w:sz w:val="28"/>
            <w:szCs w:val="28"/>
          </w:rPr>
          <w:t>статьей 18.1</w:t>
        </w:r>
      </w:hyperlink>
      <w:r w:rsidRPr="00AC45B7">
        <w:rPr>
          <w:sz w:val="28"/>
          <w:szCs w:val="28"/>
        </w:rPr>
        <w:t xml:space="preserve"> </w:t>
      </w:r>
      <w:r w:rsidR="00AC45B7">
        <w:rPr>
          <w:sz w:val="28"/>
          <w:szCs w:val="28"/>
        </w:rPr>
        <w:t xml:space="preserve">Закона о </w:t>
      </w:r>
      <w:proofErr w:type="spellStart"/>
      <w:r w:rsidR="00AC45B7">
        <w:rPr>
          <w:sz w:val="28"/>
          <w:szCs w:val="28"/>
        </w:rPr>
        <w:t>ПДн</w:t>
      </w:r>
      <w:proofErr w:type="spellEnd"/>
      <w:r w:rsidRPr="00AC45B7">
        <w:rPr>
          <w:sz w:val="28"/>
          <w:szCs w:val="28"/>
        </w:rPr>
        <w:t>;</w:t>
      </w:r>
    </w:p>
    <w:p w:rsidR="00C9104A" w:rsidRDefault="00C9104A" w:rsidP="00013495">
      <w:pPr>
        <w:numPr>
          <w:ilvl w:val="0"/>
          <w:numId w:val="4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сведения, предусмотренные </w:t>
      </w:r>
      <w:r w:rsidR="00AC45B7">
        <w:rPr>
          <w:sz w:val="28"/>
          <w:szCs w:val="28"/>
        </w:rPr>
        <w:t>З</w:t>
      </w:r>
      <w:r w:rsidR="00221312">
        <w:rPr>
          <w:sz w:val="28"/>
          <w:szCs w:val="28"/>
        </w:rPr>
        <w:t>аконом</w:t>
      </w:r>
      <w:r w:rsidR="00AC45B7">
        <w:rPr>
          <w:sz w:val="28"/>
          <w:szCs w:val="28"/>
        </w:rPr>
        <w:t xml:space="preserve"> о </w:t>
      </w:r>
      <w:proofErr w:type="spellStart"/>
      <w:r w:rsidR="00AC45B7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 или другими федеральными законами.</w:t>
      </w:r>
    </w:p>
    <w:p w:rsidR="00C9104A" w:rsidRDefault="00C9104A" w:rsidP="00013495">
      <w:pPr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Право субъекта </w:t>
      </w:r>
      <w:proofErr w:type="spellStart"/>
      <w:r w:rsidR="00013495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 на доступ к его персональным данным может быть ограничено в соотв</w:t>
      </w:r>
      <w:r w:rsidR="00A074AA">
        <w:rPr>
          <w:sz w:val="28"/>
          <w:szCs w:val="28"/>
        </w:rPr>
        <w:t>етствии с федеральными законами</w:t>
      </w:r>
      <w:r>
        <w:rPr>
          <w:sz w:val="28"/>
          <w:szCs w:val="28"/>
        </w:rPr>
        <w:t>:</w:t>
      </w:r>
    </w:p>
    <w:p w:rsidR="00A074AA" w:rsidRPr="00DD75C6" w:rsidRDefault="00A074AA" w:rsidP="00013495">
      <w:pPr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466D28">
        <w:rPr>
          <w:sz w:val="28"/>
          <w:szCs w:val="28"/>
        </w:rPr>
        <w:t xml:space="preserve"> случае поступления запроса субъекта персональных данных, в отношении которого осуществляется мера безопасности в виде обеспечения конфиденциальности сведений о защищаемом лице, следует руководствоваться </w:t>
      </w:r>
      <w:hyperlink r:id="rId10" w:history="1">
        <w:r w:rsidRPr="00466D28">
          <w:rPr>
            <w:sz w:val="28"/>
            <w:szCs w:val="28"/>
          </w:rPr>
          <w:t>частью 1 статьи 9</w:t>
        </w:r>
      </w:hyperlink>
      <w:r w:rsidRPr="00466D28">
        <w:rPr>
          <w:sz w:val="28"/>
          <w:szCs w:val="28"/>
        </w:rPr>
        <w:t xml:space="preserve"> Федерального закона от 20.04.1995 № 45-ФЗ «О государственной защите судей, должностных лиц правоохранительных и контролирующих органов</w:t>
      </w:r>
      <w:r>
        <w:rPr>
          <w:sz w:val="28"/>
          <w:szCs w:val="28"/>
        </w:rPr>
        <w:t>»</w:t>
      </w:r>
      <w:r w:rsidRPr="00466D28">
        <w:rPr>
          <w:sz w:val="28"/>
          <w:szCs w:val="28"/>
        </w:rPr>
        <w:t xml:space="preserve">, а также </w:t>
      </w:r>
      <w:hyperlink r:id="rId11" w:history="1">
        <w:r w:rsidRPr="00466D28">
          <w:rPr>
            <w:sz w:val="28"/>
            <w:szCs w:val="28"/>
          </w:rPr>
          <w:t>частью 1 статьи 9</w:t>
        </w:r>
      </w:hyperlink>
      <w:r w:rsidRPr="00466D28">
        <w:rPr>
          <w:sz w:val="28"/>
          <w:szCs w:val="28"/>
        </w:rPr>
        <w:t xml:space="preserve"> Федерального закона от 20.08.2004 </w:t>
      </w:r>
      <w:r>
        <w:rPr>
          <w:sz w:val="28"/>
          <w:szCs w:val="28"/>
        </w:rPr>
        <w:t>№</w:t>
      </w:r>
      <w:r w:rsidRPr="00466D28">
        <w:rPr>
          <w:sz w:val="28"/>
          <w:szCs w:val="28"/>
        </w:rPr>
        <w:t xml:space="preserve"> 119-ФЗ «О государственной защите потерпевших, свидетелей и иных</w:t>
      </w:r>
      <w:proofErr w:type="gramEnd"/>
      <w:r w:rsidRPr="00466D28">
        <w:rPr>
          <w:sz w:val="28"/>
          <w:szCs w:val="28"/>
        </w:rPr>
        <w:t xml:space="preserve"> участников уголовного судопроизводства».</w:t>
      </w:r>
    </w:p>
    <w:p w:rsidR="00C9104A" w:rsidRDefault="00A074AA" w:rsidP="00013495">
      <w:pPr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="00C9104A">
        <w:rPr>
          <w:sz w:val="28"/>
          <w:szCs w:val="28"/>
        </w:rPr>
        <w:t xml:space="preserve">доступ субъекта персональных данных к его персональным данным нарушает права </w:t>
      </w:r>
      <w:r w:rsidR="00DD75C6">
        <w:rPr>
          <w:sz w:val="28"/>
          <w:szCs w:val="28"/>
        </w:rPr>
        <w:t>и законные интересы третьих лиц.</w:t>
      </w:r>
    </w:p>
    <w:p w:rsidR="00DD75C6" w:rsidRDefault="00DD75C6" w:rsidP="00DD75C6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Запрос субъекта </w:t>
      </w:r>
      <w:proofErr w:type="spellStart"/>
      <w:r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, оформленный на стандартном листе бумаги, должен содержать номер основного документа, удостоверяющего личность </w:t>
      </w:r>
      <w:r w:rsidR="00FE6AD1">
        <w:rPr>
          <w:sz w:val="28"/>
          <w:szCs w:val="28"/>
        </w:rPr>
        <w:t xml:space="preserve">субъекта </w:t>
      </w:r>
      <w:proofErr w:type="spellStart"/>
      <w:r w:rsidR="00FE6AD1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 </w:t>
      </w:r>
      <w:r w:rsidRPr="005716EC">
        <w:rPr>
          <w:sz w:val="28"/>
          <w:szCs w:val="28"/>
        </w:rPr>
        <w:t>(паспорт гражданина Российской Федерации; заграничный паспорт Российской Федерации для постоянно проживающ</w:t>
      </w:r>
      <w:r>
        <w:rPr>
          <w:sz w:val="28"/>
          <w:szCs w:val="28"/>
        </w:rPr>
        <w:t>его</w:t>
      </w:r>
      <w:r w:rsidRPr="005716EC">
        <w:rPr>
          <w:sz w:val="28"/>
          <w:szCs w:val="28"/>
        </w:rPr>
        <w:t xml:space="preserve"> за границей граждан</w:t>
      </w:r>
      <w:r>
        <w:rPr>
          <w:sz w:val="28"/>
          <w:szCs w:val="28"/>
        </w:rPr>
        <w:t>ина</w:t>
      </w:r>
      <w:r w:rsidRPr="005716EC">
        <w:rPr>
          <w:sz w:val="28"/>
          <w:szCs w:val="28"/>
        </w:rPr>
        <w:t>, временно находящ</w:t>
      </w:r>
      <w:r>
        <w:rPr>
          <w:sz w:val="28"/>
          <w:szCs w:val="28"/>
        </w:rPr>
        <w:t>его</w:t>
      </w:r>
      <w:r w:rsidRPr="005716EC">
        <w:rPr>
          <w:sz w:val="28"/>
          <w:szCs w:val="28"/>
        </w:rPr>
        <w:t xml:space="preserve"> на территории Российской Федерации; удостоверение личности  военнослужащего Российской Федерации (для военнослужащих); паспорт моряка Российской Федерации)</w:t>
      </w:r>
      <w:r>
        <w:rPr>
          <w:sz w:val="28"/>
          <w:szCs w:val="28"/>
        </w:rPr>
        <w:t xml:space="preserve">, сведения о дате выдачи указанного документа и выдавшем его органе, подпись </w:t>
      </w:r>
      <w:r w:rsidR="00FE6AD1">
        <w:rPr>
          <w:sz w:val="28"/>
          <w:szCs w:val="28"/>
        </w:rPr>
        <w:t xml:space="preserve">субъекта </w:t>
      </w:r>
      <w:proofErr w:type="spellStart"/>
      <w:r w:rsidR="00FE6AD1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. К запросу </w:t>
      </w:r>
      <w:r w:rsidRPr="00FC5204">
        <w:rPr>
          <w:sz w:val="28"/>
          <w:szCs w:val="28"/>
        </w:rPr>
        <w:t>представител</w:t>
      </w:r>
      <w:r>
        <w:rPr>
          <w:sz w:val="28"/>
          <w:szCs w:val="28"/>
        </w:rPr>
        <w:t xml:space="preserve">я </w:t>
      </w:r>
      <w:r w:rsidRPr="00FC5204">
        <w:rPr>
          <w:sz w:val="28"/>
          <w:szCs w:val="28"/>
        </w:rPr>
        <w:t>субъект</w:t>
      </w:r>
      <w:r>
        <w:rPr>
          <w:sz w:val="28"/>
          <w:szCs w:val="28"/>
        </w:rPr>
        <w:t>а</w:t>
      </w:r>
      <w:r w:rsidRPr="00FC5204">
        <w:rPr>
          <w:sz w:val="28"/>
          <w:szCs w:val="28"/>
        </w:rPr>
        <w:t xml:space="preserve"> </w:t>
      </w:r>
      <w:proofErr w:type="spellStart"/>
      <w:r w:rsidR="00245913">
        <w:rPr>
          <w:sz w:val="28"/>
          <w:szCs w:val="28"/>
        </w:rPr>
        <w:t>ПДн</w:t>
      </w:r>
      <w:proofErr w:type="spellEnd"/>
      <w:r>
        <w:rPr>
          <w:sz w:val="28"/>
          <w:szCs w:val="28"/>
        </w:rPr>
        <w:t xml:space="preserve"> прилагается документ, подтверждающий его полномочия, заверенный установленным порядком.</w:t>
      </w:r>
    </w:p>
    <w:p w:rsidR="00DD75C6" w:rsidRDefault="00DD75C6" w:rsidP="00DD75C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93F39">
        <w:rPr>
          <w:sz w:val="28"/>
          <w:szCs w:val="28"/>
        </w:rPr>
        <w:t xml:space="preserve">Запрос </w:t>
      </w:r>
      <w:r>
        <w:rPr>
          <w:sz w:val="28"/>
          <w:szCs w:val="28"/>
        </w:rPr>
        <w:t xml:space="preserve">пользователя </w:t>
      </w:r>
      <w:r w:rsidRPr="00B93F39">
        <w:rPr>
          <w:sz w:val="28"/>
          <w:szCs w:val="28"/>
        </w:rPr>
        <w:t xml:space="preserve">может быть направлен в форме электронного документа и подписан электронной подписью в соответствии с </w:t>
      </w:r>
      <w:hyperlink r:id="rId12" w:history="1">
        <w:r w:rsidRPr="00B93F39">
          <w:rPr>
            <w:sz w:val="28"/>
            <w:szCs w:val="28"/>
          </w:rPr>
          <w:t>законодательством</w:t>
        </w:r>
      </w:hyperlink>
      <w:r w:rsidRPr="00B93F39">
        <w:rPr>
          <w:sz w:val="28"/>
          <w:szCs w:val="28"/>
        </w:rPr>
        <w:t xml:space="preserve"> Российской Федерации.</w:t>
      </w:r>
    </w:p>
    <w:p w:rsidR="006D1B55" w:rsidRPr="004F6FC7" w:rsidRDefault="003B568A" w:rsidP="006D1B55">
      <w:pPr>
        <w:numPr>
          <w:ilvl w:val="0"/>
          <w:numId w:val="7"/>
        </w:numPr>
        <w:autoSpaceDE w:val="0"/>
        <w:autoSpaceDN w:val="0"/>
        <w:adjustRightInd w:val="0"/>
        <w:ind w:left="0" w:firstLine="720"/>
        <w:jc w:val="both"/>
        <w:outlineLvl w:val="1"/>
        <w:rPr>
          <w:sz w:val="28"/>
          <w:szCs w:val="28"/>
        </w:rPr>
      </w:pPr>
      <w:r w:rsidRPr="00237883">
        <w:rPr>
          <w:sz w:val="28"/>
          <w:szCs w:val="28"/>
        </w:rPr>
        <w:t xml:space="preserve">Запросы, по форме и содержанию не отвечающие требованиям </w:t>
      </w:r>
      <w:r w:rsidR="00237883">
        <w:rPr>
          <w:sz w:val="28"/>
          <w:szCs w:val="28"/>
        </w:rPr>
        <w:t xml:space="preserve">пункта 5 настоящего </w:t>
      </w:r>
      <w:r w:rsidR="00237883" w:rsidRPr="004F6FC7">
        <w:rPr>
          <w:sz w:val="28"/>
          <w:szCs w:val="28"/>
        </w:rPr>
        <w:t>Порядка</w:t>
      </w:r>
      <w:r w:rsidRPr="004F6FC7">
        <w:rPr>
          <w:sz w:val="28"/>
          <w:szCs w:val="28"/>
        </w:rPr>
        <w:t>, исполнению не подлежат.</w:t>
      </w:r>
    </w:p>
    <w:p w:rsidR="00921E50" w:rsidRPr="00921E50" w:rsidRDefault="00921E50" w:rsidP="00921E50">
      <w:pPr>
        <w:numPr>
          <w:ilvl w:val="0"/>
          <w:numId w:val="7"/>
        </w:numPr>
        <w:autoSpaceDE w:val="0"/>
        <w:autoSpaceDN w:val="0"/>
        <w:adjustRightInd w:val="0"/>
        <w:ind w:left="0" w:firstLine="720"/>
        <w:jc w:val="both"/>
        <w:outlineLvl w:val="1"/>
        <w:rPr>
          <w:sz w:val="28"/>
          <w:szCs w:val="28"/>
        </w:rPr>
      </w:pPr>
      <w:r w:rsidRPr="004F6FC7">
        <w:rPr>
          <w:sz w:val="28"/>
          <w:szCs w:val="28"/>
        </w:rPr>
        <w:t>В случае отказа в предоставлении персональных данных в ответе на запрос указываются вид, наименование, номер и дата принятия нормативного правового акта, в соответствии с которым доступ к этой информации ограничен.</w:t>
      </w:r>
    </w:p>
    <w:p w:rsidR="00FE6AD1" w:rsidRPr="004F6FC7" w:rsidRDefault="00FE6AD1" w:rsidP="00FE6AD1">
      <w:pPr>
        <w:pStyle w:val="af0"/>
        <w:numPr>
          <w:ilvl w:val="0"/>
          <w:numId w:val="7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4F6FC7">
        <w:rPr>
          <w:sz w:val="28"/>
          <w:szCs w:val="28"/>
        </w:rPr>
        <w:t xml:space="preserve">Сведения, указанные в </w:t>
      </w:r>
      <w:hyperlink r:id="rId13" w:history="1">
        <w:r w:rsidRPr="004F6FC7">
          <w:rPr>
            <w:sz w:val="28"/>
            <w:szCs w:val="28"/>
          </w:rPr>
          <w:t>пункте</w:t>
        </w:r>
      </w:hyperlink>
      <w:r w:rsidRPr="004F6FC7">
        <w:rPr>
          <w:sz w:val="28"/>
          <w:szCs w:val="28"/>
        </w:rPr>
        <w:t xml:space="preserve"> 3 настоящих Правил</w:t>
      </w:r>
      <w:r w:rsidR="00921E50">
        <w:rPr>
          <w:sz w:val="28"/>
          <w:szCs w:val="28"/>
        </w:rPr>
        <w:t xml:space="preserve"> </w:t>
      </w:r>
      <w:r w:rsidR="00921E50" w:rsidRPr="004F6FC7">
        <w:rPr>
          <w:sz w:val="28"/>
          <w:szCs w:val="28"/>
        </w:rPr>
        <w:t>или отказ в предоставлении указанных сведений</w:t>
      </w:r>
      <w:r w:rsidRPr="004F6FC7">
        <w:rPr>
          <w:sz w:val="28"/>
          <w:szCs w:val="28"/>
        </w:rPr>
        <w:t xml:space="preserve">, </w:t>
      </w:r>
      <w:r w:rsidR="00921E50">
        <w:rPr>
          <w:sz w:val="28"/>
          <w:szCs w:val="28"/>
        </w:rPr>
        <w:t>направляются</w:t>
      </w:r>
      <w:r w:rsidRPr="004F6FC7">
        <w:rPr>
          <w:sz w:val="28"/>
          <w:szCs w:val="28"/>
        </w:rPr>
        <w:t xml:space="preserve"> субъекту </w:t>
      </w:r>
      <w:proofErr w:type="spellStart"/>
      <w:r w:rsidRPr="004F6FC7">
        <w:rPr>
          <w:sz w:val="28"/>
          <w:szCs w:val="28"/>
        </w:rPr>
        <w:t>ПДн</w:t>
      </w:r>
      <w:proofErr w:type="spellEnd"/>
      <w:r w:rsidRPr="004F6FC7">
        <w:rPr>
          <w:sz w:val="28"/>
          <w:szCs w:val="28"/>
        </w:rPr>
        <w:t xml:space="preserve"> или его представителю уполномоченным сотрудников Управления в течение десяти рабочих дней с момента обращения либо получения запроса субъекта </w:t>
      </w:r>
      <w:proofErr w:type="spellStart"/>
      <w:r w:rsidRPr="004F6FC7">
        <w:rPr>
          <w:sz w:val="28"/>
          <w:szCs w:val="28"/>
        </w:rPr>
        <w:t>ПДн</w:t>
      </w:r>
      <w:proofErr w:type="spellEnd"/>
      <w:r w:rsidRPr="004F6FC7">
        <w:rPr>
          <w:sz w:val="28"/>
          <w:szCs w:val="28"/>
        </w:rPr>
        <w:t xml:space="preserve"> или его представителя. Указанный срок может быть продлен, но не более чем на пять рабочих дней в случае направления Уполномоченным сотрудником Управления в адрес субъекта </w:t>
      </w:r>
      <w:proofErr w:type="spellStart"/>
      <w:r w:rsidRPr="004F6FC7">
        <w:rPr>
          <w:sz w:val="28"/>
          <w:szCs w:val="28"/>
        </w:rPr>
        <w:t>ПДн</w:t>
      </w:r>
      <w:proofErr w:type="spellEnd"/>
      <w:r w:rsidRPr="004F6FC7">
        <w:rPr>
          <w:sz w:val="28"/>
          <w:szCs w:val="28"/>
        </w:rPr>
        <w:t xml:space="preserve"> мотивированного уведомления с указанием причин продления срока предоставления запрашиваемой информации.</w:t>
      </w:r>
    </w:p>
    <w:p w:rsidR="00FE6AD1" w:rsidRPr="004F0306" w:rsidRDefault="004F0306" w:rsidP="004F0306">
      <w:pPr>
        <w:pStyle w:val="af0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Ответ направляется</w:t>
      </w:r>
      <w:r w:rsidR="00FE6AD1" w:rsidRPr="004F6FC7">
        <w:rPr>
          <w:sz w:val="28"/>
          <w:szCs w:val="28"/>
        </w:rPr>
        <w:t xml:space="preserve"> в той форме, в которой </w:t>
      </w:r>
      <w:proofErr w:type="gramStart"/>
      <w:r w:rsidR="00FE6AD1" w:rsidRPr="004F6FC7">
        <w:rPr>
          <w:sz w:val="28"/>
          <w:szCs w:val="28"/>
        </w:rPr>
        <w:t>направлены</w:t>
      </w:r>
      <w:proofErr w:type="gramEnd"/>
      <w:r w:rsidR="00FE6AD1" w:rsidRPr="004F6FC7">
        <w:rPr>
          <w:sz w:val="28"/>
          <w:szCs w:val="28"/>
        </w:rPr>
        <w:t xml:space="preserve"> соответствующие обращение либо запрос, если иное не указано в обращении или запросе.</w:t>
      </w:r>
    </w:p>
    <w:p w:rsidR="004F0306" w:rsidRPr="004F0306" w:rsidRDefault="004F0306" w:rsidP="004F0306">
      <w:pPr>
        <w:numPr>
          <w:ilvl w:val="0"/>
          <w:numId w:val="7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F111A">
        <w:rPr>
          <w:sz w:val="28"/>
          <w:szCs w:val="28"/>
        </w:rPr>
        <w:t xml:space="preserve">Сведения, указанные в </w:t>
      </w:r>
      <w:r>
        <w:rPr>
          <w:sz w:val="28"/>
          <w:szCs w:val="28"/>
        </w:rPr>
        <w:t>пункте 3 настоящих Правил</w:t>
      </w:r>
      <w:r w:rsidRPr="006F111A">
        <w:rPr>
          <w:sz w:val="28"/>
          <w:szCs w:val="28"/>
        </w:rPr>
        <w:t xml:space="preserve">, должны быть предоставлены субъекту персональных данных, в них не должны содержаться персональные данные, относящиеся к другим субъектам персональных данных, за исключением случаев, когда имеются законные основания для раскрытия таких персональных данных в соответствии с </w:t>
      </w:r>
      <w:hyperlink r:id="rId14" w:history="1">
        <w:r w:rsidRPr="006F111A">
          <w:rPr>
            <w:sz w:val="28"/>
            <w:szCs w:val="28"/>
          </w:rPr>
          <w:t>частью 2 статьи 14</w:t>
        </w:r>
      </w:hyperlink>
      <w:r w:rsidRPr="006F111A">
        <w:rPr>
          <w:sz w:val="28"/>
          <w:szCs w:val="28"/>
        </w:rPr>
        <w:t xml:space="preserve"> Закона о </w:t>
      </w:r>
      <w:proofErr w:type="spellStart"/>
      <w:r w:rsidRPr="006F111A">
        <w:rPr>
          <w:sz w:val="28"/>
          <w:szCs w:val="28"/>
        </w:rPr>
        <w:t>ПДн</w:t>
      </w:r>
      <w:proofErr w:type="spellEnd"/>
      <w:r w:rsidRPr="006F111A">
        <w:rPr>
          <w:sz w:val="28"/>
          <w:szCs w:val="28"/>
        </w:rPr>
        <w:t>.</w:t>
      </w:r>
    </w:p>
    <w:p w:rsidR="00466D28" w:rsidRPr="006F111A" w:rsidRDefault="00921E50" w:rsidP="006F111A">
      <w:pPr>
        <w:numPr>
          <w:ilvl w:val="0"/>
          <w:numId w:val="7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Уполномоченный сотрудник Управления в</w:t>
      </w:r>
      <w:r w:rsidR="00466D28" w:rsidRPr="006F111A">
        <w:rPr>
          <w:sz w:val="28"/>
          <w:szCs w:val="28"/>
        </w:rPr>
        <w:t xml:space="preserve"> срок, не превышающий семи рабочих дней со дня предоставления субъектом </w:t>
      </w:r>
      <w:proofErr w:type="spellStart"/>
      <w:r w:rsidR="006F111A">
        <w:rPr>
          <w:sz w:val="28"/>
          <w:szCs w:val="28"/>
        </w:rPr>
        <w:t>ПДн</w:t>
      </w:r>
      <w:proofErr w:type="spellEnd"/>
      <w:r w:rsidR="00466D28" w:rsidRPr="006F111A">
        <w:rPr>
          <w:sz w:val="28"/>
          <w:szCs w:val="28"/>
        </w:rPr>
        <w:t>:</w:t>
      </w:r>
    </w:p>
    <w:p w:rsidR="00466D28" w:rsidRPr="006F111A" w:rsidRDefault="002B5E39" w:rsidP="006F111A">
      <w:pPr>
        <w:numPr>
          <w:ilvl w:val="0"/>
          <w:numId w:val="12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66D28" w:rsidRPr="006F111A">
        <w:rPr>
          <w:sz w:val="28"/>
          <w:szCs w:val="28"/>
        </w:rPr>
        <w:t>ведений, подтверждающих, что персональные данные являются неполными, нет</w:t>
      </w:r>
      <w:r w:rsidR="00921E50">
        <w:rPr>
          <w:sz w:val="28"/>
          <w:szCs w:val="28"/>
        </w:rPr>
        <w:t>очными или неактуальными, - вносит</w:t>
      </w:r>
      <w:r w:rsidR="00466D28" w:rsidRPr="006F111A">
        <w:rPr>
          <w:sz w:val="28"/>
          <w:szCs w:val="28"/>
        </w:rPr>
        <w:t xml:space="preserve"> в них необходимые изменения.</w:t>
      </w:r>
    </w:p>
    <w:p w:rsidR="00466D28" w:rsidRPr="006F111A" w:rsidRDefault="002B5E39" w:rsidP="006F111A">
      <w:pPr>
        <w:numPr>
          <w:ilvl w:val="0"/>
          <w:numId w:val="12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66D28" w:rsidRPr="006F111A">
        <w:rPr>
          <w:sz w:val="28"/>
          <w:szCs w:val="28"/>
        </w:rPr>
        <w:t xml:space="preserve">ведений, подтверждающих, что персональные данные являются незаконно полученными или не являются необходимыми для заявленной цели обработки, </w:t>
      </w:r>
      <w:r w:rsidR="00D44AC5">
        <w:rPr>
          <w:sz w:val="28"/>
          <w:szCs w:val="28"/>
        </w:rPr>
        <w:t xml:space="preserve">- </w:t>
      </w:r>
      <w:r w:rsidR="00466D28" w:rsidRPr="006F111A">
        <w:rPr>
          <w:sz w:val="28"/>
          <w:szCs w:val="28"/>
        </w:rPr>
        <w:t>уничтож</w:t>
      </w:r>
      <w:r w:rsidR="008047B0">
        <w:rPr>
          <w:sz w:val="28"/>
          <w:szCs w:val="28"/>
        </w:rPr>
        <w:t>ает</w:t>
      </w:r>
      <w:r w:rsidR="00466D28" w:rsidRPr="006F111A">
        <w:rPr>
          <w:sz w:val="28"/>
          <w:szCs w:val="28"/>
        </w:rPr>
        <w:t xml:space="preserve"> персональные данные.</w:t>
      </w:r>
    </w:p>
    <w:p w:rsidR="000634AC" w:rsidRDefault="00466D28" w:rsidP="006F111A">
      <w:pPr>
        <w:numPr>
          <w:ilvl w:val="0"/>
          <w:numId w:val="12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6F111A">
        <w:rPr>
          <w:sz w:val="28"/>
          <w:szCs w:val="28"/>
        </w:rPr>
        <w:t>Уведом</w:t>
      </w:r>
      <w:r w:rsidR="008047B0">
        <w:rPr>
          <w:sz w:val="28"/>
          <w:szCs w:val="28"/>
        </w:rPr>
        <w:t>ляет</w:t>
      </w:r>
      <w:r w:rsidRPr="006F111A">
        <w:rPr>
          <w:sz w:val="28"/>
          <w:szCs w:val="28"/>
        </w:rPr>
        <w:t xml:space="preserve"> субъекта </w:t>
      </w:r>
      <w:proofErr w:type="spellStart"/>
      <w:r w:rsidR="008047B0">
        <w:rPr>
          <w:sz w:val="28"/>
          <w:szCs w:val="28"/>
        </w:rPr>
        <w:t>ПДн</w:t>
      </w:r>
      <w:proofErr w:type="spellEnd"/>
      <w:r w:rsidRPr="006F111A">
        <w:rPr>
          <w:sz w:val="28"/>
          <w:szCs w:val="28"/>
        </w:rPr>
        <w:t xml:space="preserve"> о внесенных изменениях и предпринятых мерах в соответствии с </w:t>
      </w:r>
      <w:hyperlink r:id="rId15" w:history="1">
        <w:r w:rsidRPr="006F111A">
          <w:rPr>
            <w:sz w:val="28"/>
            <w:szCs w:val="28"/>
          </w:rPr>
          <w:t>частью 3 статьи 20</w:t>
        </w:r>
      </w:hyperlink>
      <w:r w:rsidRPr="006F111A">
        <w:rPr>
          <w:sz w:val="28"/>
          <w:szCs w:val="28"/>
        </w:rPr>
        <w:t xml:space="preserve"> </w:t>
      </w:r>
      <w:r w:rsidR="006F111A" w:rsidRPr="006F111A">
        <w:rPr>
          <w:sz w:val="28"/>
          <w:szCs w:val="28"/>
        </w:rPr>
        <w:t xml:space="preserve">Закона о </w:t>
      </w:r>
      <w:proofErr w:type="spellStart"/>
      <w:r w:rsidR="006F111A" w:rsidRPr="006F111A">
        <w:rPr>
          <w:sz w:val="28"/>
          <w:szCs w:val="28"/>
        </w:rPr>
        <w:t>ПДн</w:t>
      </w:r>
      <w:proofErr w:type="spellEnd"/>
      <w:r w:rsidRPr="006F111A">
        <w:rPr>
          <w:sz w:val="28"/>
          <w:szCs w:val="28"/>
        </w:rPr>
        <w:t>.</w:t>
      </w:r>
    </w:p>
    <w:p w:rsidR="00D44AC5" w:rsidRPr="00D44AC5" w:rsidRDefault="00D44AC5" w:rsidP="00D44AC5">
      <w:pPr>
        <w:pStyle w:val="af0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outlineLvl w:val="0"/>
        <w:rPr>
          <w:sz w:val="28"/>
          <w:szCs w:val="28"/>
        </w:rPr>
      </w:pPr>
      <w:r w:rsidRPr="00D44AC5">
        <w:rPr>
          <w:sz w:val="28"/>
          <w:szCs w:val="28"/>
        </w:rPr>
        <w:t xml:space="preserve">Сотрудники </w:t>
      </w:r>
      <w:r>
        <w:rPr>
          <w:sz w:val="28"/>
          <w:szCs w:val="28"/>
        </w:rPr>
        <w:t>Управления при обращении в</w:t>
      </w:r>
      <w:r w:rsidRPr="00D44AC5">
        <w:rPr>
          <w:sz w:val="28"/>
          <w:szCs w:val="28"/>
        </w:rPr>
        <w:t xml:space="preserve"> кадров</w:t>
      </w:r>
      <w:r>
        <w:rPr>
          <w:sz w:val="28"/>
          <w:szCs w:val="28"/>
        </w:rPr>
        <w:t>ое или</w:t>
      </w:r>
      <w:r w:rsidRPr="00D44AC5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о</w:t>
      </w:r>
      <w:r w:rsidRPr="00D44AC5">
        <w:rPr>
          <w:sz w:val="28"/>
          <w:szCs w:val="28"/>
        </w:rPr>
        <w:t>е подразделени</w:t>
      </w:r>
      <w:r>
        <w:rPr>
          <w:sz w:val="28"/>
          <w:szCs w:val="28"/>
        </w:rPr>
        <w:t>е</w:t>
      </w:r>
      <w:r w:rsidRPr="00D44AC5">
        <w:rPr>
          <w:sz w:val="28"/>
          <w:szCs w:val="28"/>
        </w:rPr>
        <w:t xml:space="preserve"> за предоставлением собственных персональных данных (копии трудовых книжек, справки 2-НДФЛ и т.д.) руководствуются упрощенной схемой предоставления персональных данных. Для ознакомления (получения) информации, содержащей собственные персональные данные, сотрудник Управления служебной запиской обращается в соответствующее структурное подразделение Управления.</w:t>
      </w:r>
    </w:p>
    <w:p w:rsidR="00D44AC5" w:rsidRPr="00D44AC5" w:rsidRDefault="00D44AC5" w:rsidP="00D44AC5">
      <w:pPr>
        <w:pStyle w:val="af0"/>
        <w:tabs>
          <w:tab w:val="left" w:pos="1418"/>
        </w:tabs>
        <w:autoSpaceDE w:val="0"/>
        <w:autoSpaceDN w:val="0"/>
        <w:adjustRightInd w:val="0"/>
        <w:ind w:left="0" w:firstLine="720"/>
        <w:jc w:val="both"/>
        <w:outlineLvl w:val="0"/>
        <w:rPr>
          <w:sz w:val="28"/>
          <w:szCs w:val="28"/>
        </w:rPr>
      </w:pPr>
      <w:r w:rsidRPr="00D44AC5">
        <w:rPr>
          <w:sz w:val="28"/>
          <w:szCs w:val="28"/>
        </w:rPr>
        <w:t>Ответ на запрос подлежит обязательной регистрации</w:t>
      </w:r>
      <w:r>
        <w:rPr>
          <w:sz w:val="28"/>
          <w:szCs w:val="28"/>
        </w:rPr>
        <w:t xml:space="preserve"> </w:t>
      </w:r>
      <w:r w:rsidRPr="00D44AC5">
        <w:rPr>
          <w:sz w:val="28"/>
          <w:szCs w:val="28"/>
        </w:rPr>
        <w:t xml:space="preserve">и учёту </w:t>
      </w:r>
      <w:r>
        <w:rPr>
          <w:sz w:val="28"/>
          <w:szCs w:val="28"/>
        </w:rPr>
        <w:t>соответствующим подразделением Управления</w:t>
      </w:r>
      <w:r w:rsidRPr="00D44AC5">
        <w:rPr>
          <w:sz w:val="28"/>
          <w:szCs w:val="28"/>
        </w:rPr>
        <w:t xml:space="preserve">. </w:t>
      </w:r>
    </w:p>
    <w:p w:rsidR="00D44AC5" w:rsidRPr="00D44AC5" w:rsidRDefault="00D44AC5" w:rsidP="006F111A">
      <w:pPr>
        <w:numPr>
          <w:ilvl w:val="0"/>
          <w:numId w:val="14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  <w:sectPr w:rsidR="00D44AC5" w:rsidRPr="00D44AC5" w:rsidSect="0001349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567" w:bottom="567" w:left="1134" w:header="709" w:footer="709" w:gutter="0"/>
          <w:cols w:space="720"/>
          <w:titlePg/>
          <w:docGrid w:linePitch="326"/>
        </w:sectPr>
      </w:pPr>
    </w:p>
    <w:p w:rsidR="00454ABE" w:rsidRPr="00454ABE" w:rsidRDefault="000634AC" w:rsidP="000634AC">
      <w:pPr>
        <w:autoSpaceDE w:val="0"/>
        <w:autoSpaceDN w:val="0"/>
        <w:adjustRightInd w:val="0"/>
        <w:ind w:left="10348"/>
        <w:outlineLvl w:val="1"/>
      </w:pPr>
      <w:r>
        <w:rPr>
          <w:sz w:val="28"/>
          <w:szCs w:val="28"/>
        </w:rPr>
        <w:lastRenderedPageBreak/>
        <w:t>П</w:t>
      </w:r>
      <w:r w:rsidR="00454ABE" w:rsidRPr="00454ABE">
        <w:t>риложение</w:t>
      </w:r>
    </w:p>
    <w:p w:rsidR="00454ABE" w:rsidRPr="00454ABE" w:rsidRDefault="00454ABE" w:rsidP="000634AC">
      <w:pPr>
        <w:autoSpaceDE w:val="0"/>
        <w:autoSpaceDN w:val="0"/>
        <w:adjustRightInd w:val="0"/>
        <w:ind w:left="10348"/>
        <w:outlineLvl w:val="1"/>
      </w:pPr>
      <w:r w:rsidRPr="00454ABE">
        <w:t>К правилам рассмотрения запросов субъектов персональных данных и их представителей</w:t>
      </w:r>
    </w:p>
    <w:p w:rsidR="00454ABE" w:rsidRDefault="00454ABE" w:rsidP="00596D2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41D8A" w:rsidRDefault="00241D8A" w:rsidP="00241D8A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241D8A" w:rsidRDefault="00241D8A" w:rsidP="00241D8A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241D8A" w:rsidRDefault="00241D8A" w:rsidP="00241D8A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241D8A" w:rsidRDefault="00241D8A" w:rsidP="00241D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Примерная ф</w:t>
      </w:r>
      <w:r w:rsidR="00454ABE">
        <w:rPr>
          <w:sz w:val="28"/>
          <w:szCs w:val="28"/>
        </w:rPr>
        <w:t xml:space="preserve">орма </w:t>
      </w:r>
    </w:p>
    <w:p w:rsidR="00454ABE" w:rsidRDefault="00454ABE" w:rsidP="00241D8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Журнала регистрации обращений сотрудников Управления за собственными персональными данными</w:t>
      </w:r>
    </w:p>
    <w:p w:rsidR="00241D8A" w:rsidRDefault="00241D8A" w:rsidP="00596D2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41D8A" w:rsidRDefault="00241D8A" w:rsidP="00596D2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429"/>
        <w:gridCol w:w="2977"/>
        <w:gridCol w:w="2551"/>
        <w:gridCol w:w="2835"/>
        <w:gridCol w:w="2835"/>
      </w:tblGrid>
      <w:tr w:rsidR="006848A2" w:rsidRPr="006848A2" w:rsidTr="000634AC">
        <w:tc>
          <w:tcPr>
            <w:tcW w:w="656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 xml:space="preserve">№ </w:t>
            </w:r>
            <w:proofErr w:type="spellStart"/>
            <w:r w:rsidRPr="006848A2">
              <w:rPr>
                <w:sz w:val="28"/>
                <w:szCs w:val="28"/>
              </w:rPr>
              <w:t>п.п</w:t>
            </w:r>
            <w:proofErr w:type="spellEnd"/>
            <w:r w:rsidRPr="006848A2">
              <w:rPr>
                <w:sz w:val="28"/>
                <w:szCs w:val="28"/>
              </w:rPr>
              <w:t>.</w:t>
            </w:r>
          </w:p>
        </w:tc>
        <w:tc>
          <w:tcPr>
            <w:tcW w:w="2429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ФИО запрашивающего лица</w:t>
            </w:r>
          </w:p>
        </w:tc>
        <w:tc>
          <w:tcPr>
            <w:tcW w:w="2977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Краткое содержание запроса</w:t>
            </w:r>
          </w:p>
        </w:tc>
        <w:tc>
          <w:tcPr>
            <w:tcW w:w="2551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Дата передачи ответа</w:t>
            </w: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Подпись запрашивающего лица в получении</w:t>
            </w: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Подпись ответственного лица в выдаче</w:t>
            </w:r>
          </w:p>
        </w:tc>
      </w:tr>
      <w:tr w:rsidR="006848A2" w:rsidRPr="006848A2" w:rsidTr="000634AC">
        <w:tc>
          <w:tcPr>
            <w:tcW w:w="656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6848A2">
              <w:rPr>
                <w:sz w:val="28"/>
                <w:szCs w:val="28"/>
              </w:rPr>
              <w:t>6</w:t>
            </w:r>
          </w:p>
        </w:tc>
      </w:tr>
      <w:tr w:rsidR="006848A2" w:rsidRPr="006848A2" w:rsidTr="000634AC">
        <w:tc>
          <w:tcPr>
            <w:tcW w:w="656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6848A2" w:rsidRPr="006848A2" w:rsidTr="000634AC">
        <w:tc>
          <w:tcPr>
            <w:tcW w:w="656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6848A2" w:rsidRPr="006848A2" w:rsidTr="000634AC">
        <w:tc>
          <w:tcPr>
            <w:tcW w:w="656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429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41D8A" w:rsidRPr="006848A2" w:rsidRDefault="00241D8A" w:rsidP="006848A2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</w:tr>
    </w:tbl>
    <w:p w:rsidR="00241D8A" w:rsidRDefault="00241D8A" w:rsidP="00596D2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sectPr w:rsidR="00241D8A" w:rsidSect="000634AC">
      <w:pgSz w:w="16838" w:h="11906" w:orient="landscape"/>
      <w:pgMar w:top="1077" w:right="1440" w:bottom="1077" w:left="1440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2DE" w:rsidRDefault="000B52DE" w:rsidP="007F1E59">
      <w:r>
        <w:separator/>
      </w:r>
    </w:p>
  </w:endnote>
  <w:endnote w:type="continuationSeparator" w:id="0">
    <w:p w:rsidR="000B52DE" w:rsidRDefault="000B52DE" w:rsidP="007F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58" w:rsidRDefault="00A00C5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58" w:rsidRDefault="00A00C5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58" w:rsidRDefault="00A00C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2DE" w:rsidRDefault="000B52DE" w:rsidP="007F1E59">
      <w:r>
        <w:separator/>
      </w:r>
    </w:p>
  </w:footnote>
  <w:footnote w:type="continuationSeparator" w:id="0">
    <w:p w:rsidR="000B52DE" w:rsidRDefault="000B52DE" w:rsidP="007F1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58" w:rsidRDefault="00A00C5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C4E" w:rsidRDefault="00CE1C4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00C58">
      <w:rPr>
        <w:noProof/>
      </w:rPr>
      <w:t>2</w:t>
    </w:r>
    <w:r>
      <w:fldChar w:fldCharType="end"/>
    </w:r>
  </w:p>
  <w:p w:rsidR="00CE1C4E" w:rsidRDefault="00CE1C4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58" w:rsidRDefault="00A00C58" w:rsidP="00A00C58">
    <w:pPr>
      <w:pStyle w:val="a6"/>
      <w:jc w:val="center"/>
    </w:pPr>
    <w:r>
      <w:t>4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6FC5"/>
    <w:multiLevelType w:val="hybridMultilevel"/>
    <w:tmpl w:val="3B5EF0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593690"/>
    <w:multiLevelType w:val="hybridMultilevel"/>
    <w:tmpl w:val="C514126E"/>
    <w:lvl w:ilvl="0" w:tplc="610EC730">
      <w:start w:val="5"/>
      <w:numFmt w:val="decimal"/>
      <w:lvlText w:val="9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677A9"/>
    <w:multiLevelType w:val="hybridMultilevel"/>
    <w:tmpl w:val="E436AAB0"/>
    <w:lvl w:ilvl="0" w:tplc="0C14BB02">
      <w:start w:val="1"/>
      <w:numFmt w:val="decimal"/>
      <w:lvlText w:val="3.%1."/>
      <w:lvlJc w:val="left"/>
      <w:pPr>
        <w:ind w:left="1785" w:hanging="106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E2582D"/>
    <w:multiLevelType w:val="hybridMultilevel"/>
    <w:tmpl w:val="FC0043CE"/>
    <w:lvl w:ilvl="0" w:tplc="797E76B6">
      <w:start w:val="1"/>
      <w:numFmt w:val="decimal"/>
      <w:lvlText w:val="%1."/>
      <w:lvlJc w:val="left"/>
      <w:pPr>
        <w:ind w:left="2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5" w:hanging="360"/>
      </w:pPr>
    </w:lvl>
    <w:lvl w:ilvl="2" w:tplc="0419001B" w:tentative="1">
      <w:start w:val="1"/>
      <w:numFmt w:val="lowerRoman"/>
      <w:lvlText w:val="%3."/>
      <w:lvlJc w:val="right"/>
      <w:pPr>
        <w:ind w:left="3945" w:hanging="180"/>
      </w:pPr>
    </w:lvl>
    <w:lvl w:ilvl="3" w:tplc="0419000F" w:tentative="1">
      <w:start w:val="1"/>
      <w:numFmt w:val="decimal"/>
      <w:lvlText w:val="%4."/>
      <w:lvlJc w:val="left"/>
      <w:pPr>
        <w:ind w:left="4665" w:hanging="360"/>
      </w:pPr>
    </w:lvl>
    <w:lvl w:ilvl="4" w:tplc="04190019" w:tentative="1">
      <w:start w:val="1"/>
      <w:numFmt w:val="lowerLetter"/>
      <w:lvlText w:val="%5."/>
      <w:lvlJc w:val="left"/>
      <w:pPr>
        <w:ind w:left="5385" w:hanging="360"/>
      </w:pPr>
    </w:lvl>
    <w:lvl w:ilvl="5" w:tplc="0419001B" w:tentative="1">
      <w:start w:val="1"/>
      <w:numFmt w:val="lowerRoman"/>
      <w:lvlText w:val="%6."/>
      <w:lvlJc w:val="right"/>
      <w:pPr>
        <w:ind w:left="6105" w:hanging="180"/>
      </w:pPr>
    </w:lvl>
    <w:lvl w:ilvl="6" w:tplc="0419000F" w:tentative="1">
      <w:start w:val="1"/>
      <w:numFmt w:val="decimal"/>
      <w:lvlText w:val="%7."/>
      <w:lvlJc w:val="left"/>
      <w:pPr>
        <w:ind w:left="6825" w:hanging="360"/>
      </w:pPr>
    </w:lvl>
    <w:lvl w:ilvl="7" w:tplc="04190019" w:tentative="1">
      <w:start w:val="1"/>
      <w:numFmt w:val="lowerLetter"/>
      <w:lvlText w:val="%8."/>
      <w:lvlJc w:val="left"/>
      <w:pPr>
        <w:ind w:left="7545" w:hanging="360"/>
      </w:pPr>
    </w:lvl>
    <w:lvl w:ilvl="8" w:tplc="0419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4">
    <w:nsid w:val="23F17C27"/>
    <w:multiLevelType w:val="hybridMultilevel"/>
    <w:tmpl w:val="AC70E4CA"/>
    <w:lvl w:ilvl="0" w:tplc="7A0809F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9568B"/>
    <w:multiLevelType w:val="hybridMultilevel"/>
    <w:tmpl w:val="9B4ADE76"/>
    <w:lvl w:ilvl="0" w:tplc="7A0809F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7C541CC"/>
    <w:multiLevelType w:val="hybridMultilevel"/>
    <w:tmpl w:val="E2A80144"/>
    <w:lvl w:ilvl="0" w:tplc="97307394">
      <w:start w:val="1"/>
      <w:numFmt w:val="decimal"/>
      <w:lvlText w:val="9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231C8"/>
    <w:multiLevelType w:val="hybridMultilevel"/>
    <w:tmpl w:val="243C781A"/>
    <w:lvl w:ilvl="0" w:tplc="8C1A3812">
      <w:start w:val="1"/>
      <w:numFmt w:val="decimal"/>
      <w:lvlText w:val="4.%1."/>
      <w:lvlJc w:val="left"/>
      <w:pPr>
        <w:ind w:left="1785" w:hanging="106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3319D5"/>
    <w:multiLevelType w:val="hybridMultilevel"/>
    <w:tmpl w:val="9264A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D6636A9"/>
    <w:multiLevelType w:val="hybridMultilevel"/>
    <w:tmpl w:val="3FAC136C"/>
    <w:lvl w:ilvl="0" w:tplc="C53E4F86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>
    <w:nsid w:val="6E51665F"/>
    <w:multiLevelType w:val="hybridMultilevel"/>
    <w:tmpl w:val="237490AC"/>
    <w:lvl w:ilvl="0" w:tplc="A2AA06CC">
      <w:start w:val="1"/>
      <w:numFmt w:val="decimal"/>
      <w:lvlText w:val="%1."/>
      <w:lvlJc w:val="left"/>
      <w:pPr>
        <w:ind w:left="1785" w:hanging="106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E270AF"/>
    <w:multiLevelType w:val="hybridMultilevel"/>
    <w:tmpl w:val="6C8A517A"/>
    <w:lvl w:ilvl="0" w:tplc="E56AA58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5B1BB6"/>
    <w:multiLevelType w:val="hybridMultilevel"/>
    <w:tmpl w:val="AD5C3850"/>
    <w:lvl w:ilvl="0" w:tplc="2CF2AE22">
      <w:start w:val="1"/>
      <w:numFmt w:val="decimal"/>
      <w:lvlText w:val="10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3495"/>
    <w:rsid w:val="00014C99"/>
    <w:rsid w:val="00015286"/>
    <w:rsid w:val="00016F75"/>
    <w:rsid w:val="000216D5"/>
    <w:rsid w:val="00027148"/>
    <w:rsid w:val="00035211"/>
    <w:rsid w:val="00043E24"/>
    <w:rsid w:val="00044244"/>
    <w:rsid w:val="00047772"/>
    <w:rsid w:val="00047E1C"/>
    <w:rsid w:val="00051B94"/>
    <w:rsid w:val="00057AC2"/>
    <w:rsid w:val="000634AC"/>
    <w:rsid w:val="00067979"/>
    <w:rsid w:val="000754FD"/>
    <w:rsid w:val="00084280"/>
    <w:rsid w:val="000929F4"/>
    <w:rsid w:val="00095453"/>
    <w:rsid w:val="000A3CBC"/>
    <w:rsid w:val="000A60A9"/>
    <w:rsid w:val="000B52DE"/>
    <w:rsid w:val="000D13BB"/>
    <w:rsid w:val="000D2B0A"/>
    <w:rsid w:val="000D61C6"/>
    <w:rsid w:val="000E27CB"/>
    <w:rsid w:val="000E64C6"/>
    <w:rsid w:val="000F17C3"/>
    <w:rsid w:val="000F193A"/>
    <w:rsid w:val="000F77D1"/>
    <w:rsid w:val="00122C70"/>
    <w:rsid w:val="00123DD1"/>
    <w:rsid w:val="001349B7"/>
    <w:rsid w:val="001351AB"/>
    <w:rsid w:val="00135E62"/>
    <w:rsid w:val="00142523"/>
    <w:rsid w:val="00147A60"/>
    <w:rsid w:val="00150103"/>
    <w:rsid w:val="0015542D"/>
    <w:rsid w:val="001561F1"/>
    <w:rsid w:val="00165CEC"/>
    <w:rsid w:val="00167592"/>
    <w:rsid w:val="001733C6"/>
    <w:rsid w:val="001759F6"/>
    <w:rsid w:val="00176D1B"/>
    <w:rsid w:val="00182CE4"/>
    <w:rsid w:val="00190031"/>
    <w:rsid w:val="00190C18"/>
    <w:rsid w:val="001A3DB0"/>
    <w:rsid w:val="001A5A3D"/>
    <w:rsid w:val="001B71CF"/>
    <w:rsid w:val="001C70CF"/>
    <w:rsid w:val="001D1DF5"/>
    <w:rsid w:val="001D6DE6"/>
    <w:rsid w:val="001E1BFC"/>
    <w:rsid w:val="001E376C"/>
    <w:rsid w:val="001E51EA"/>
    <w:rsid w:val="001E5C04"/>
    <w:rsid w:val="001E6CC9"/>
    <w:rsid w:val="001E6D1A"/>
    <w:rsid w:val="001F36E5"/>
    <w:rsid w:val="001F4DB4"/>
    <w:rsid w:val="002026E4"/>
    <w:rsid w:val="00221312"/>
    <w:rsid w:val="002306C3"/>
    <w:rsid w:val="002328E3"/>
    <w:rsid w:val="00237883"/>
    <w:rsid w:val="00241D8A"/>
    <w:rsid w:val="00245913"/>
    <w:rsid w:val="002505EA"/>
    <w:rsid w:val="002541ED"/>
    <w:rsid w:val="002564B3"/>
    <w:rsid w:val="002718E2"/>
    <w:rsid w:val="0027193C"/>
    <w:rsid w:val="0028322A"/>
    <w:rsid w:val="00284296"/>
    <w:rsid w:val="00286615"/>
    <w:rsid w:val="002940E2"/>
    <w:rsid w:val="002972DE"/>
    <w:rsid w:val="002A6ABA"/>
    <w:rsid w:val="002B5E39"/>
    <w:rsid w:val="002B7778"/>
    <w:rsid w:val="002C3AF1"/>
    <w:rsid w:val="002D2C51"/>
    <w:rsid w:val="002F031A"/>
    <w:rsid w:val="002F233A"/>
    <w:rsid w:val="002F485E"/>
    <w:rsid w:val="002F5491"/>
    <w:rsid w:val="002F5B0D"/>
    <w:rsid w:val="002F7950"/>
    <w:rsid w:val="003028F2"/>
    <w:rsid w:val="003118A0"/>
    <w:rsid w:val="003138EE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57AA7"/>
    <w:rsid w:val="0036014C"/>
    <w:rsid w:val="00367E14"/>
    <w:rsid w:val="00371D39"/>
    <w:rsid w:val="003805A0"/>
    <w:rsid w:val="00383EA6"/>
    <w:rsid w:val="003906A0"/>
    <w:rsid w:val="003A2047"/>
    <w:rsid w:val="003A42C3"/>
    <w:rsid w:val="003B0BFD"/>
    <w:rsid w:val="003B568A"/>
    <w:rsid w:val="003B596E"/>
    <w:rsid w:val="003B6156"/>
    <w:rsid w:val="003C1DEB"/>
    <w:rsid w:val="003C2216"/>
    <w:rsid w:val="003C4FC7"/>
    <w:rsid w:val="003D3BD5"/>
    <w:rsid w:val="003D6435"/>
    <w:rsid w:val="003E181C"/>
    <w:rsid w:val="003F2DEF"/>
    <w:rsid w:val="003F7EB2"/>
    <w:rsid w:val="00417D41"/>
    <w:rsid w:val="00424009"/>
    <w:rsid w:val="00435507"/>
    <w:rsid w:val="004379A9"/>
    <w:rsid w:val="00454ABE"/>
    <w:rsid w:val="00463CCB"/>
    <w:rsid w:val="00464315"/>
    <w:rsid w:val="00466D28"/>
    <w:rsid w:val="004719E2"/>
    <w:rsid w:val="00474330"/>
    <w:rsid w:val="004747D2"/>
    <w:rsid w:val="00486E5A"/>
    <w:rsid w:val="004A1714"/>
    <w:rsid w:val="004A4B16"/>
    <w:rsid w:val="004B08D6"/>
    <w:rsid w:val="004B5A41"/>
    <w:rsid w:val="004C34F6"/>
    <w:rsid w:val="004C42C2"/>
    <w:rsid w:val="004D1D4C"/>
    <w:rsid w:val="004D54FD"/>
    <w:rsid w:val="004E6F63"/>
    <w:rsid w:val="004F0306"/>
    <w:rsid w:val="004F677C"/>
    <w:rsid w:val="004F6FC7"/>
    <w:rsid w:val="00515C13"/>
    <w:rsid w:val="00524BC3"/>
    <w:rsid w:val="00526383"/>
    <w:rsid w:val="00531F02"/>
    <w:rsid w:val="005364D6"/>
    <w:rsid w:val="0055239B"/>
    <w:rsid w:val="0055305F"/>
    <w:rsid w:val="005613E2"/>
    <w:rsid w:val="00580851"/>
    <w:rsid w:val="00584344"/>
    <w:rsid w:val="00584BD6"/>
    <w:rsid w:val="00586456"/>
    <w:rsid w:val="00586EAB"/>
    <w:rsid w:val="00592468"/>
    <w:rsid w:val="00596D24"/>
    <w:rsid w:val="00597345"/>
    <w:rsid w:val="005A5E3F"/>
    <w:rsid w:val="005B4F69"/>
    <w:rsid w:val="005C46F5"/>
    <w:rsid w:val="005C7059"/>
    <w:rsid w:val="005D1B37"/>
    <w:rsid w:val="005E0EBD"/>
    <w:rsid w:val="005E2F75"/>
    <w:rsid w:val="00612FBD"/>
    <w:rsid w:val="00620452"/>
    <w:rsid w:val="00622157"/>
    <w:rsid w:val="00623C86"/>
    <w:rsid w:val="00626F5B"/>
    <w:rsid w:val="00630B8A"/>
    <w:rsid w:val="00632BE2"/>
    <w:rsid w:val="00633047"/>
    <w:rsid w:val="0063517C"/>
    <w:rsid w:val="00642038"/>
    <w:rsid w:val="0064220C"/>
    <w:rsid w:val="006435DF"/>
    <w:rsid w:val="00643605"/>
    <w:rsid w:val="006467F7"/>
    <w:rsid w:val="00655C46"/>
    <w:rsid w:val="00661FBD"/>
    <w:rsid w:val="00670F6A"/>
    <w:rsid w:val="006740CE"/>
    <w:rsid w:val="00681964"/>
    <w:rsid w:val="00683672"/>
    <w:rsid w:val="00683D81"/>
    <w:rsid w:val="006848A2"/>
    <w:rsid w:val="006924C8"/>
    <w:rsid w:val="00693D25"/>
    <w:rsid w:val="006944D7"/>
    <w:rsid w:val="006A23D2"/>
    <w:rsid w:val="006C28E9"/>
    <w:rsid w:val="006C2EC3"/>
    <w:rsid w:val="006D1B55"/>
    <w:rsid w:val="006D7BC2"/>
    <w:rsid w:val="006F111A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2ED3"/>
    <w:rsid w:val="00744B2F"/>
    <w:rsid w:val="00746245"/>
    <w:rsid w:val="0075791D"/>
    <w:rsid w:val="00767546"/>
    <w:rsid w:val="00771F87"/>
    <w:rsid w:val="007748F3"/>
    <w:rsid w:val="00780C7E"/>
    <w:rsid w:val="007A48C0"/>
    <w:rsid w:val="007A6468"/>
    <w:rsid w:val="007B2B7F"/>
    <w:rsid w:val="007B67FA"/>
    <w:rsid w:val="007D79D8"/>
    <w:rsid w:val="007E0FD2"/>
    <w:rsid w:val="007F1E59"/>
    <w:rsid w:val="008015F6"/>
    <w:rsid w:val="008047B0"/>
    <w:rsid w:val="00806764"/>
    <w:rsid w:val="008111F1"/>
    <w:rsid w:val="00821CBB"/>
    <w:rsid w:val="00826643"/>
    <w:rsid w:val="00837274"/>
    <w:rsid w:val="00842CA9"/>
    <w:rsid w:val="008457DE"/>
    <w:rsid w:val="0084645F"/>
    <w:rsid w:val="00846859"/>
    <w:rsid w:val="00846EC8"/>
    <w:rsid w:val="0085393B"/>
    <w:rsid w:val="00853AD8"/>
    <w:rsid w:val="0085601F"/>
    <w:rsid w:val="00863CDC"/>
    <w:rsid w:val="008667CC"/>
    <w:rsid w:val="0086784F"/>
    <w:rsid w:val="00870A1A"/>
    <w:rsid w:val="008734E6"/>
    <w:rsid w:val="008767FE"/>
    <w:rsid w:val="008B4DE6"/>
    <w:rsid w:val="008B64BF"/>
    <w:rsid w:val="008B714B"/>
    <w:rsid w:val="008C1F3D"/>
    <w:rsid w:val="00906EF5"/>
    <w:rsid w:val="00911223"/>
    <w:rsid w:val="00911FE4"/>
    <w:rsid w:val="0091248B"/>
    <w:rsid w:val="00916213"/>
    <w:rsid w:val="00921E50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80D39"/>
    <w:rsid w:val="009A09D8"/>
    <w:rsid w:val="009A1EB1"/>
    <w:rsid w:val="009A2784"/>
    <w:rsid w:val="009A6D61"/>
    <w:rsid w:val="009D08C7"/>
    <w:rsid w:val="009E38F7"/>
    <w:rsid w:val="009F1D85"/>
    <w:rsid w:val="00A00C58"/>
    <w:rsid w:val="00A02739"/>
    <w:rsid w:val="00A074AA"/>
    <w:rsid w:val="00A136F8"/>
    <w:rsid w:val="00A2491E"/>
    <w:rsid w:val="00A27663"/>
    <w:rsid w:val="00A30236"/>
    <w:rsid w:val="00A31E48"/>
    <w:rsid w:val="00A329D2"/>
    <w:rsid w:val="00A374C5"/>
    <w:rsid w:val="00A4172F"/>
    <w:rsid w:val="00A5349D"/>
    <w:rsid w:val="00A63091"/>
    <w:rsid w:val="00A646DF"/>
    <w:rsid w:val="00A66DA0"/>
    <w:rsid w:val="00A71817"/>
    <w:rsid w:val="00A71DBB"/>
    <w:rsid w:val="00A80566"/>
    <w:rsid w:val="00A80B1E"/>
    <w:rsid w:val="00A92602"/>
    <w:rsid w:val="00A92D4E"/>
    <w:rsid w:val="00AA0FE5"/>
    <w:rsid w:val="00AA383C"/>
    <w:rsid w:val="00AC45B7"/>
    <w:rsid w:val="00AC7945"/>
    <w:rsid w:val="00AD0E43"/>
    <w:rsid w:val="00AD3739"/>
    <w:rsid w:val="00AE103B"/>
    <w:rsid w:val="00AE7574"/>
    <w:rsid w:val="00AF1C13"/>
    <w:rsid w:val="00AF4955"/>
    <w:rsid w:val="00B04A57"/>
    <w:rsid w:val="00B1176D"/>
    <w:rsid w:val="00B13FBB"/>
    <w:rsid w:val="00B17EAE"/>
    <w:rsid w:val="00B21042"/>
    <w:rsid w:val="00B3340A"/>
    <w:rsid w:val="00B3348F"/>
    <w:rsid w:val="00B42A12"/>
    <w:rsid w:val="00B44476"/>
    <w:rsid w:val="00B51E14"/>
    <w:rsid w:val="00B631D2"/>
    <w:rsid w:val="00B66C27"/>
    <w:rsid w:val="00B72D84"/>
    <w:rsid w:val="00B73CE5"/>
    <w:rsid w:val="00B778CA"/>
    <w:rsid w:val="00B77F09"/>
    <w:rsid w:val="00B82598"/>
    <w:rsid w:val="00B91DD9"/>
    <w:rsid w:val="00B93064"/>
    <w:rsid w:val="00B93F39"/>
    <w:rsid w:val="00BA2056"/>
    <w:rsid w:val="00BA3360"/>
    <w:rsid w:val="00BB457A"/>
    <w:rsid w:val="00BB537E"/>
    <w:rsid w:val="00BB6E70"/>
    <w:rsid w:val="00BD4D00"/>
    <w:rsid w:val="00BD6E17"/>
    <w:rsid w:val="00BE48EC"/>
    <w:rsid w:val="00BE4BB6"/>
    <w:rsid w:val="00BF58A0"/>
    <w:rsid w:val="00BF7619"/>
    <w:rsid w:val="00C00822"/>
    <w:rsid w:val="00C00DF7"/>
    <w:rsid w:val="00C010FA"/>
    <w:rsid w:val="00C02BB7"/>
    <w:rsid w:val="00C204ED"/>
    <w:rsid w:val="00C23052"/>
    <w:rsid w:val="00C235D9"/>
    <w:rsid w:val="00C2742C"/>
    <w:rsid w:val="00C33032"/>
    <w:rsid w:val="00C3312B"/>
    <w:rsid w:val="00C337B4"/>
    <w:rsid w:val="00C4135E"/>
    <w:rsid w:val="00C4255D"/>
    <w:rsid w:val="00C54D12"/>
    <w:rsid w:val="00C558B8"/>
    <w:rsid w:val="00C56324"/>
    <w:rsid w:val="00C61CD8"/>
    <w:rsid w:val="00C6788A"/>
    <w:rsid w:val="00C73655"/>
    <w:rsid w:val="00C772DE"/>
    <w:rsid w:val="00C83FE8"/>
    <w:rsid w:val="00C858A4"/>
    <w:rsid w:val="00C9104A"/>
    <w:rsid w:val="00C9108B"/>
    <w:rsid w:val="00C92855"/>
    <w:rsid w:val="00C9525A"/>
    <w:rsid w:val="00C9745F"/>
    <w:rsid w:val="00CB1088"/>
    <w:rsid w:val="00CB24E3"/>
    <w:rsid w:val="00CC1C7B"/>
    <w:rsid w:val="00CC36AF"/>
    <w:rsid w:val="00CD5697"/>
    <w:rsid w:val="00CE1C4E"/>
    <w:rsid w:val="00CE2B01"/>
    <w:rsid w:val="00CF5392"/>
    <w:rsid w:val="00CF6867"/>
    <w:rsid w:val="00CF6AC1"/>
    <w:rsid w:val="00D01E2E"/>
    <w:rsid w:val="00D02C2C"/>
    <w:rsid w:val="00D05C86"/>
    <w:rsid w:val="00D06E72"/>
    <w:rsid w:val="00D079CF"/>
    <w:rsid w:val="00D1752A"/>
    <w:rsid w:val="00D256FD"/>
    <w:rsid w:val="00D31F0C"/>
    <w:rsid w:val="00D3772A"/>
    <w:rsid w:val="00D379BE"/>
    <w:rsid w:val="00D40F5C"/>
    <w:rsid w:val="00D4236E"/>
    <w:rsid w:val="00D44999"/>
    <w:rsid w:val="00D44AC5"/>
    <w:rsid w:val="00D44B5D"/>
    <w:rsid w:val="00D45960"/>
    <w:rsid w:val="00D505CD"/>
    <w:rsid w:val="00D5316E"/>
    <w:rsid w:val="00D56DAB"/>
    <w:rsid w:val="00D57FB8"/>
    <w:rsid w:val="00D87155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656D"/>
    <w:rsid w:val="00DD75C6"/>
    <w:rsid w:val="00DE4671"/>
    <w:rsid w:val="00DE6115"/>
    <w:rsid w:val="00DF069E"/>
    <w:rsid w:val="00DF6C9B"/>
    <w:rsid w:val="00E040B6"/>
    <w:rsid w:val="00E04454"/>
    <w:rsid w:val="00E453B7"/>
    <w:rsid w:val="00E471F8"/>
    <w:rsid w:val="00E47DBC"/>
    <w:rsid w:val="00E61196"/>
    <w:rsid w:val="00E62FFB"/>
    <w:rsid w:val="00E65BCF"/>
    <w:rsid w:val="00E70F26"/>
    <w:rsid w:val="00E732B5"/>
    <w:rsid w:val="00E74DC3"/>
    <w:rsid w:val="00E86B35"/>
    <w:rsid w:val="00E91D06"/>
    <w:rsid w:val="00E9680B"/>
    <w:rsid w:val="00EA5981"/>
    <w:rsid w:val="00EB004E"/>
    <w:rsid w:val="00EC4F61"/>
    <w:rsid w:val="00EC78A8"/>
    <w:rsid w:val="00ED3693"/>
    <w:rsid w:val="00ED39FB"/>
    <w:rsid w:val="00EE0FFE"/>
    <w:rsid w:val="00EE19E7"/>
    <w:rsid w:val="00EE1DD4"/>
    <w:rsid w:val="00EE4DF3"/>
    <w:rsid w:val="00EF00DD"/>
    <w:rsid w:val="00EF0BC5"/>
    <w:rsid w:val="00F04B12"/>
    <w:rsid w:val="00F0676D"/>
    <w:rsid w:val="00F11CD7"/>
    <w:rsid w:val="00F15519"/>
    <w:rsid w:val="00F16B52"/>
    <w:rsid w:val="00F32579"/>
    <w:rsid w:val="00F3459D"/>
    <w:rsid w:val="00F34E35"/>
    <w:rsid w:val="00F44488"/>
    <w:rsid w:val="00F46736"/>
    <w:rsid w:val="00F632DB"/>
    <w:rsid w:val="00F654B4"/>
    <w:rsid w:val="00F70443"/>
    <w:rsid w:val="00F73648"/>
    <w:rsid w:val="00F73B35"/>
    <w:rsid w:val="00F86A9A"/>
    <w:rsid w:val="00F94307"/>
    <w:rsid w:val="00F94F19"/>
    <w:rsid w:val="00F961FE"/>
    <w:rsid w:val="00FA0126"/>
    <w:rsid w:val="00FA0C94"/>
    <w:rsid w:val="00FA6585"/>
    <w:rsid w:val="00FB1B1A"/>
    <w:rsid w:val="00FB5264"/>
    <w:rsid w:val="00FC174E"/>
    <w:rsid w:val="00FC256F"/>
    <w:rsid w:val="00FC5204"/>
    <w:rsid w:val="00FD7D26"/>
    <w:rsid w:val="00FE21F4"/>
    <w:rsid w:val="00FE6AD1"/>
    <w:rsid w:val="00FE7672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C5204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6">
    <w:name w:val="header"/>
    <w:basedOn w:val="a"/>
    <w:link w:val="a7"/>
    <w:uiPriority w:val="99"/>
    <w:rsid w:val="007F1E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F1E59"/>
    <w:rPr>
      <w:sz w:val="24"/>
      <w:szCs w:val="24"/>
    </w:rPr>
  </w:style>
  <w:style w:type="paragraph" w:styleId="a8">
    <w:name w:val="footer"/>
    <w:basedOn w:val="a"/>
    <w:link w:val="a9"/>
    <w:uiPriority w:val="99"/>
    <w:rsid w:val="007F1E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F1E59"/>
    <w:rPr>
      <w:sz w:val="24"/>
      <w:szCs w:val="24"/>
    </w:rPr>
  </w:style>
  <w:style w:type="table" w:styleId="aa">
    <w:name w:val="Table Grid"/>
    <w:basedOn w:val="a1"/>
    <w:rsid w:val="00241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237883"/>
    <w:rPr>
      <w:sz w:val="16"/>
      <w:szCs w:val="16"/>
    </w:rPr>
  </w:style>
  <w:style w:type="paragraph" w:styleId="ac">
    <w:name w:val="annotation text"/>
    <w:basedOn w:val="a"/>
    <w:link w:val="ad"/>
    <w:rsid w:val="0023788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237883"/>
  </w:style>
  <w:style w:type="paragraph" w:styleId="ae">
    <w:name w:val="annotation subject"/>
    <w:basedOn w:val="ac"/>
    <w:next w:val="ac"/>
    <w:link w:val="af"/>
    <w:rsid w:val="00237883"/>
    <w:rPr>
      <w:b/>
      <w:bCs/>
    </w:rPr>
  </w:style>
  <w:style w:type="character" w:customStyle="1" w:styleId="af">
    <w:name w:val="Тема примечания Знак"/>
    <w:basedOn w:val="ad"/>
    <w:link w:val="ae"/>
    <w:rsid w:val="00237883"/>
    <w:rPr>
      <w:b/>
      <w:bCs/>
    </w:rPr>
  </w:style>
  <w:style w:type="paragraph" w:styleId="af0">
    <w:name w:val="List Paragraph"/>
    <w:basedOn w:val="a"/>
    <w:uiPriority w:val="34"/>
    <w:qFormat/>
    <w:rsid w:val="00D44A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C5204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6">
    <w:name w:val="header"/>
    <w:basedOn w:val="a"/>
    <w:link w:val="a7"/>
    <w:uiPriority w:val="99"/>
    <w:rsid w:val="007F1E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F1E59"/>
    <w:rPr>
      <w:sz w:val="24"/>
      <w:szCs w:val="24"/>
    </w:rPr>
  </w:style>
  <w:style w:type="paragraph" w:styleId="a8">
    <w:name w:val="footer"/>
    <w:basedOn w:val="a"/>
    <w:link w:val="a9"/>
    <w:uiPriority w:val="99"/>
    <w:rsid w:val="007F1E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F1E59"/>
    <w:rPr>
      <w:sz w:val="24"/>
      <w:szCs w:val="24"/>
    </w:rPr>
  </w:style>
  <w:style w:type="table" w:styleId="aa">
    <w:name w:val="Table Grid"/>
    <w:basedOn w:val="a1"/>
    <w:rsid w:val="00241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237883"/>
    <w:rPr>
      <w:sz w:val="16"/>
      <w:szCs w:val="16"/>
    </w:rPr>
  </w:style>
  <w:style w:type="paragraph" w:styleId="ac">
    <w:name w:val="annotation text"/>
    <w:basedOn w:val="a"/>
    <w:link w:val="ad"/>
    <w:rsid w:val="0023788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237883"/>
  </w:style>
  <w:style w:type="paragraph" w:styleId="ae">
    <w:name w:val="annotation subject"/>
    <w:basedOn w:val="ac"/>
    <w:next w:val="ac"/>
    <w:link w:val="af"/>
    <w:rsid w:val="00237883"/>
    <w:rPr>
      <w:b/>
      <w:bCs/>
    </w:rPr>
  </w:style>
  <w:style w:type="character" w:customStyle="1" w:styleId="af">
    <w:name w:val="Тема примечания Знак"/>
    <w:basedOn w:val="ad"/>
    <w:link w:val="ae"/>
    <w:rsid w:val="00237883"/>
    <w:rPr>
      <w:b/>
      <w:bCs/>
    </w:rPr>
  </w:style>
  <w:style w:type="paragraph" w:styleId="af0">
    <w:name w:val="List Paragraph"/>
    <w:basedOn w:val="a"/>
    <w:uiPriority w:val="34"/>
    <w:qFormat/>
    <w:rsid w:val="00D44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9757A1FE9C3818AA885F4EFEC90633C6940696A2A1C316E922A75646B3C4AE26FFDB039AD2E994ECD3851232F55E40117C9B5DE3E6F8A1D59xF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D40B267320DD403112E57308B5F47E88EF8F78A5477211882A09089v7aA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8BEB7B4359E06C2836747A4ABD76C579AEDD681643903C561E9725414AD8A8B81320BE4B1BCB8E7603DABFE7F7E9EB1D23FEC5PCBC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6F42CF3646B0A904452FFEB4D0EDAC6EC45A3CF29FBDB8D7E1ABBC6365605E2821A656663B789DB0CF3F863206DA44B25AC34D2589C5CB6x2R6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98BEB7B4359E06C2836747A4ABD76C579AEDD691F4C903C561E9725414AD8A8B81320BA431BCB8E7603DABFE7F7E9EB1D23FEC5PCBCF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6B1E402A71B6C422EB9852456A23EB14A43B9DB63BEF0417FE3C8E34B31EFEC811C7615C29BDBDB9F39EC926F136023A7044CFD1AA65F51m1Z0N" TargetMode="External"/><Relationship Id="rId14" Type="http://schemas.openxmlformats.org/officeDocument/2006/relationships/hyperlink" Target="consultantplus://offline/ref=3303140394697D4412CA409A9CDBAACC79CC2052B5CDF60A945E09DC5642809546EAF9B121C77DC1518C5D2BFE1325E3F0F3B623EAABEC3EE2b9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6ED4C-E80B-4676-A7BD-26B55EA0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7564</CharactersWithSpaces>
  <SharedDoc>false</SharedDoc>
  <HLinks>
    <vt:vector size="36" baseType="variant">
      <vt:variant>
        <vt:i4>3473461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consultantplus://offline/ref=7526C2FE0DDB9F672AA5F3C52670B595415EEC9E75EF981F05936CE893F3A141C02A7175CE4C970Fo3x0M</vt:lpwstr>
      </vt:variant>
      <vt:variant>
        <vt:lpwstr/>
      </vt:variant>
      <vt:variant>
        <vt:i4>3473459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consultantplus://offline/ref=7526C2FE0DDB9F672AA5F3C52670B595415EEC9E75EF981F05936CE893F3A141C02A7175CE4C910Fo3x0M</vt:lpwstr>
      </vt:variant>
      <vt:variant>
        <vt:lpwstr/>
      </vt:variant>
      <vt:variant>
        <vt:i4>1638492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consultantplus://offline/ref=E7310EAFCFC3275FFAE84792281204A447A07361D6E4329352C90839115CB4M</vt:lpwstr>
      </vt:variant>
      <vt:variant>
        <vt:lpwstr/>
      </vt:variant>
      <vt:variant>
        <vt:i4>3145829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consultantplus://offline/ref=8D40B267320DD403112E57308B5F47E88EF8F78A5477211882A09089v7aAL</vt:lpwstr>
      </vt:variant>
      <vt:variant>
        <vt:lpwstr/>
      </vt:variant>
      <vt:variant>
        <vt:i4>6488125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consultantplus://offline/ref=BC83A51F59A6A028BBF1AE62A3C07F976B6FE4E0D6A094B587F3AEB441FB08759E95034595E7264DZ5N1I</vt:lpwstr>
      </vt:variant>
      <vt:variant>
        <vt:lpwstr/>
      </vt:variant>
      <vt:variant>
        <vt:i4>6488167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consultantplus://offline/ref=BC83A51F59A6A028BBF1AE62A3C07F976B6FE4E0D6A094B587F3AEB441FB08759E95034595E72649Z5N6I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4</cp:revision>
  <cp:lastPrinted>2016-04-18T12:34:00Z</cp:lastPrinted>
  <dcterms:created xsi:type="dcterms:W3CDTF">2023-04-27T06:52:00Z</dcterms:created>
  <dcterms:modified xsi:type="dcterms:W3CDTF">2023-07-27T13:45:00Z</dcterms:modified>
</cp:coreProperties>
</file>